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B3" w:rsidRDefault="00177CB3" w:rsidP="00756EC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CB3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«Ориентирование с элементами турист</w:t>
      </w:r>
      <w:r w:rsidR="005E0F18">
        <w:rPr>
          <w:rFonts w:ascii="Times New Roman" w:hAnsi="Times New Roman"/>
          <w:b/>
          <w:sz w:val="28"/>
          <w:szCs w:val="28"/>
        </w:rPr>
        <w:t>с</w:t>
      </w:r>
      <w:r w:rsidRPr="00177CB3">
        <w:rPr>
          <w:rFonts w:ascii="Times New Roman" w:hAnsi="Times New Roman"/>
          <w:b/>
          <w:sz w:val="28"/>
          <w:szCs w:val="28"/>
        </w:rPr>
        <w:t>кой техники»</w:t>
      </w:r>
    </w:p>
    <w:p w:rsidR="00177CB3" w:rsidRPr="007802CB" w:rsidRDefault="00177CB3" w:rsidP="00756EC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CB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7802C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7802CB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>туристско-краеведческой</w:t>
      </w:r>
      <w:r w:rsidRPr="007802CB">
        <w:rPr>
          <w:rFonts w:ascii="Times New Roman" w:hAnsi="Times New Roman"/>
          <w:sz w:val="28"/>
          <w:szCs w:val="28"/>
        </w:rPr>
        <w:t xml:space="preserve"> направленности  «</w:t>
      </w:r>
      <w:r w:rsidRPr="00996379">
        <w:rPr>
          <w:rFonts w:ascii="Times New Roman" w:hAnsi="Times New Roman"/>
          <w:sz w:val="28"/>
          <w:szCs w:val="28"/>
        </w:rPr>
        <w:t>Ориентирование с элементами турист</w:t>
      </w:r>
      <w:r>
        <w:rPr>
          <w:rFonts w:ascii="Times New Roman" w:hAnsi="Times New Roman"/>
          <w:sz w:val="28"/>
          <w:szCs w:val="28"/>
        </w:rPr>
        <w:t>с</w:t>
      </w:r>
      <w:r w:rsidRPr="00996379">
        <w:rPr>
          <w:rFonts w:ascii="Times New Roman" w:hAnsi="Times New Roman"/>
          <w:sz w:val="28"/>
          <w:szCs w:val="28"/>
        </w:rPr>
        <w:t>кой техники</w:t>
      </w:r>
      <w:r w:rsidRPr="007802CB">
        <w:rPr>
          <w:rFonts w:ascii="Times New Roman" w:hAnsi="Times New Roman"/>
          <w:sz w:val="28"/>
          <w:szCs w:val="28"/>
        </w:rPr>
        <w:t>» составлена на основе следующих нормативно-правовых документов:</w:t>
      </w:r>
    </w:p>
    <w:p w:rsidR="00177CB3" w:rsidRPr="007802CB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02CB">
        <w:rPr>
          <w:rFonts w:ascii="Times New Roman" w:hAnsi="Times New Roman"/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177CB3" w:rsidRPr="007802CB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02CB">
        <w:rPr>
          <w:rFonts w:ascii="Times New Roman" w:hAnsi="Times New Roman"/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25">
        <w:rPr>
          <w:rFonts w:ascii="Times New Roman" w:hAnsi="Times New Roman"/>
          <w:sz w:val="28"/>
          <w:szCs w:val="28"/>
        </w:rPr>
        <w:t>(с изменениями на 30 сентября 2020 года)</w:t>
      </w:r>
      <w:r w:rsidRPr="007802CB">
        <w:rPr>
          <w:rFonts w:ascii="Times New Roman" w:hAnsi="Times New Roman"/>
          <w:sz w:val="28"/>
          <w:szCs w:val="28"/>
        </w:rPr>
        <w:t>.</w:t>
      </w:r>
    </w:p>
    <w:p w:rsidR="00177CB3" w:rsidRPr="00B03C27" w:rsidRDefault="00177CB3" w:rsidP="00756EC4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3C27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B03C27">
        <w:rPr>
          <w:rFonts w:ascii="Times New Roman" w:hAnsi="Times New Roman"/>
          <w:sz w:val="28"/>
          <w:szCs w:val="28"/>
        </w:rPr>
        <w:t>СанПиН</w:t>
      </w:r>
      <w:proofErr w:type="spellEnd"/>
      <w:r w:rsidRPr="00B03C27">
        <w:rPr>
          <w:rFonts w:ascii="Times New Roman" w:hAnsi="Times New Roman"/>
          <w:sz w:val="28"/>
          <w:szCs w:val="28"/>
        </w:rPr>
        <w:t xml:space="preserve"> 2.4.2. 2821– 10</w:t>
      </w:r>
      <w:r>
        <w:rPr>
          <w:rFonts w:ascii="Times New Roman" w:hAnsi="Times New Roman"/>
          <w:sz w:val="28"/>
          <w:szCs w:val="28"/>
        </w:rPr>
        <w:t>.</w:t>
      </w:r>
    </w:p>
    <w:p w:rsidR="00177CB3" w:rsidRPr="00B03C27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3C27">
        <w:rPr>
          <w:rFonts w:ascii="Times New Roman" w:hAnsi="Times New Roman"/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</w:t>
      </w:r>
      <w:r>
        <w:rPr>
          <w:rFonts w:ascii="Times New Roman" w:hAnsi="Times New Roman"/>
          <w:sz w:val="28"/>
          <w:szCs w:val="28"/>
        </w:rPr>
        <w:t>ерации на период до 2025 года».</w:t>
      </w:r>
    </w:p>
    <w:p w:rsidR="00177CB3" w:rsidRPr="00B03C27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3C27">
        <w:rPr>
          <w:rFonts w:ascii="Times New Roman" w:hAnsi="Times New Roman"/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</w:t>
      </w:r>
      <w:r>
        <w:rPr>
          <w:rFonts w:ascii="Times New Roman" w:hAnsi="Times New Roman"/>
          <w:sz w:val="28"/>
          <w:szCs w:val="28"/>
        </w:rPr>
        <w:t>.</w:t>
      </w:r>
    </w:p>
    <w:p w:rsidR="00177CB3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3C27">
        <w:rPr>
          <w:rFonts w:ascii="Times New Roman" w:hAnsi="Times New Roman"/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 w:rsidRPr="00B03C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C27">
        <w:rPr>
          <w:rFonts w:ascii="Times New Roman" w:hAnsi="Times New Roman"/>
          <w:sz w:val="28"/>
          <w:szCs w:val="28"/>
        </w:rPr>
        <w:t>дополнительного образования детей».</w:t>
      </w:r>
    </w:p>
    <w:p w:rsidR="00177CB3" w:rsidRPr="00B03C27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02CB">
        <w:rPr>
          <w:rFonts w:ascii="Times New Roman" w:hAnsi="Times New Roman"/>
          <w:sz w:val="28"/>
          <w:szCs w:val="28"/>
        </w:rPr>
        <w:t xml:space="preserve">Концепции духовно-нравственного развития и воспитания личности </w:t>
      </w:r>
      <w:r w:rsidRPr="00621A52">
        <w:rPr>
          <w:rFonts w:ascii="Times New Roman" w:hAnsi="Times New Roman"/>
          <w:sz w:val="28"/>
          <w:szCs w:val="28"/>
        </w:rPr>
        <w:t>гражданина России.</w:t>
      </w:r>
    </w:p>
    <w:p w:rsidR="00177CB3" w:rsidRPr="007802CB" w:rsidRDefault="00177CB3" w:rsidP="00756E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02CB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7802CB">
        <w:rPr>
          <w:rFonts w:ascii="Times New Roman" w:hAnsi="Times New Roman"/>
          <w:bCs/>
          <w:color w:val="000000"/>
          <w:sz w:val="28"/>
          <w:szCs w:val="28"/>
        </w:rPr>
        <w:t>дополнительного</w:t>
      </w:r>
      <w:r w:rsidRPr="00780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2CB">
        <w:rPr>
          <w:rFonts w:ascii="Times New Roman" w:hAnsi="Times New Roman"/>
          <w:bCs/>
          <w:color w:val="000000"/>
          <w:sz w:val="28"/>
          <w:szCs w:val="28"/>
        </w:rPr>
        <w:t>образования «Музейное дело»</w:t>
      </w:r>
      <w:r w:rsidRPr="00780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2CB">
        <w:rPr>
          <w:rFonts w:ascii="Times New Roman" w:hAnsi="Times New Roman"/>
          <w:bCs/>
          <w:color w:val="000000"/>
          <w:sz w:val="28"/>
          <w:szCs w:val="28"/>
        </w:rPr>
        <w:t xml:space="preserve">А. В. </w:t>
      </w:r>
      <w:proofErr w:type="spellStart"/>
      <w:r w:rsidRPr="007802CB">
        <w:rPr>
          <w:rFonts w:ascii="Times New Roman" w:hAnsi="Times New Roman"/>
          <w:bCs/>
          <w:color w:val="000000"/>
          <w:sz w:val="28"/>
          <w:szCs w:val="28"/>
        </w:rPr>
        <w:t>Барабановой</w:t>
      </w:r>
      <w:proofErr w:type="spellEnd"/>
      <w:r w:rsidRPr="007802CB">
        <w:rPr>
          <w:rFonts w:ascii="Times New Roman" w:hAnsi="Times New Roman"/>
          <w:bCs/>
          <w:color w:val="000000"/>
          <w:sz w:val="28"/>
          <w:szCs w:val="28"/>
        </w:rPr>
        <w:t xml:space="preserve">, О. Я. </w:t>
      </w:r>
      <w:proofErr w:type="spellStart"/>
      <w:r w:rsidRPr="007802CB">
        <w:rPr>
          <w:rFonts w:ascii="Times New Roman" w:hAnsi="Times New Roman"/>
          <w:bCs/>
          <w:color w:val="000000"/>
          <w:sz w:val="28"/>
          <w:szCs w:val="28"/>
        </w:rPr>
        <w:t>Саютиной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77CB3" w:rsidRPr="00621A52" w:rsidRDefault="00177CB3" w:rsidP="00756EC4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1A52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Направленность </w:t>
      </w:r>
      <w:r w:rsidRPr="00621A52">
        <w:rPr>
          <w:rFonts w:ascii="Times New Roman" w:hAnsi="Times New Roman"/>
          <w:b/>
          <w:sz w:val="28"/>
          <w:szCs w:val="28"/>
        </w:rPr>
        <w:t>программы</w:t>
      </w:r>
      <w:r w:rsidRPr="00621A52">
        <w:rPr>
          <w:rFonts w:ascii="Times New Roman" w:hAnsi="Times New Roman"/>
          <w:sz w:val="28"/>
          <w:szCs w:val="28"/>
        </w:rPr>
        <w:t>:</w:t>
      </w:r>
      <w:r w:rsidRPr="00621A52">
        <w:rPr>
          <w:rFonts w:ascii="Times New Roman" w:hAnsi="Times New Roman"/>
          <w:bCs/>
          <w:sz w:val="28"/>
          <w:szCs w:val="28"/>
        </w:rPr>
        <w:t xml:space="preserve"> туристско-краеведческая.</w:t>
      </w:r>
    </w:p>
    <w:p w:rsidR="00177CB3" w:rsidRPr="00621A52" w:rsidRDefault="00177CB3" w:rsidP="00756EC4">
      <w:pPr>
        <w:pStyle w:val="a3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1A52">
        <w:rPr>
          <w:rFonts w:ascii="Times New Roman" w:hAnsi="Times New Roman"/>
          <w:b/>
          <w:sz w:val="28"/>
          <w:szCs w:val="28"/>
        </w:rPr>
        <w:t xml:space="preserve">Адресат программы – </w:t>
      </w:r>
      <w:r>
        <w:rPr>
          <w:rFonts w:ascii="Times New Roman" w:hAnsi="Times New Roman"/>
          <w:sz w:val="28"/>
          <w:szCs w:val="28"/>
        </w:rPr>
        <w:t>обучающиеся</w:t>
      </w:r>
      <w:r w:rsidRPr="00621A52">
        <w:rPr>
          <w:rFonts w:ascii="Times New Roman" w:hAnsi="Times New Roman"/>
          <w:sz w:val="28"/>
          <w:szCs w:val="28"/>
        </w:rPr>
        <w:t xml:space="preserve"> возрастом 1</w:t>
      </w:r>
      <w:r>
        <w:rPr>
          <w:rFonts w:ascii="Times New Roman" w:hAnsi="Times New Roman"/>
          <w:sz w:val="28"/>
          <w:szCs w:val="28"/>
        </w:rPr>
        <w:t>0</w:t>
      </w:r>
      <w:r w:rsidRPr="00621A52">
        <w:rPr>
          <w:rFonts w:ascii="Times New Roman" w:hAnsi="Times New Roman"/>
          <w:sz w:val="28"/>
          <w:szCs w:val="28"/>
        </w:rPr>
        <w:t>-16 лет.</w:t>
      </w:r>
    </w:p>
    <w:p w:rsidR="00177CB3" w:rsidRPr="00621A52" w:rsidRDefault="00177CB3" w:rsidP="00756E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1A52">
        <w:rPr>
          <w:rFonts w:ascii="Times New Roman" w:hAnsi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>
        <w:rPr>
          <w:rFonts w:ascii="Times New Roman" w:hAnsi="Times New Roman"/>
          <w:sz w:val="28"/>
          <w:szCs w:val="28"/>
        </w:rPr>
        <w:t>68</w:t>
      </w:r>
      <w:r w:rsidRPr="00621A52">
        <w:rPr>
          <w:rFonts w:ascii="Times New Roman" w:hAnsi="Times New Roman"/>
          <w:sz w:val="28"/>
          <w:szCs w:val="28"/>
        </w:rPr>
        <w:t xml:space="preserve"> часов, продолжительность занятия – 4</w:t>
      </w:r>
      <w:r>
        <w:rPr>
          <w:rFonts w:ascii="Times New Roman" w:hAnsi="Times New Roman"/>
          <w:sz w:val="28"/>
          <w:szCs w:val="28"/>
        </w:rPr>
        <w:t>0</w:t>
      </w:r>
      <w:r w:rsidRPr="00621A52">
        <w:rPr>
          <w:rFonts w:ascii="Times New Roman" w:hAnsi="Times New Roman"/>
          <w:sz w:val="28"/>
          <w:szCs w:val="28"/>
        </w:rPr>
        <w:t xml:space="preserve"> минут. Количество занятий в неделю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21A5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621A52">
        <w:rPr>
          <w:rFonts w:ascii="Times New Roman" w:hAnsi="Times New Roman"/>
          <w:sz w:val="28"/>
          <w:szCs w:val="28"/>
        </w:rPr>
        <w:t xml:space="preserve"> в течение 3</w:t>
      </w:r>
      <w:r>
        <w:rPr>
          <w:rFonts w:ascii="Times New Roman" w:hAnsi="Times New Roman"/>
          <w:sz w:val="28"/>
          <w:szCs w:val="28"/>
        </w:rPr>
        <w:t>4</w:t>
      </w:r>
      <w:r w:rsidRPr="00621A52">
        <w:rPr>
          <w:rFonts w:ascii="Times New Roman" w:hAnsi="Times New Roman"/>
          <w:sz w:val="28"/>
          <w:szCs w:val="28"/>
        </w:rPr>
        <w:t xml:space="preserve"> недель.</w:t>
      </w:r>
    </w:p>
    <w:p w:rsidR="00177CB3" w:rsidRPr="00621A52" w:rsidRDefault="00177CB3" w:rsidP="00756E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21A52">
        <w:rPr>
          <w:rFonts w:ascii="Times New Roman" w:hAnsi="Times New Roman"/>
          <w:b/>
          <w:sz w:val="28"/>
          <w:szCs w:val="28"/>
        </w:rPr>
        <w:t xml:space="preserve">Формы обучения </w:t>
      </w:r>
      <w:r w:rsidRPr="00621A52">
        <w:rPr>
          <w:rFonts w:ascii="Times New Roman" w:hAnsi="Times New Roman"/>
          <w:sz w:val="28"/>
          <w:szCs w:val="28"/>
        </w:rPr>
        <w:t>– очное обучение.</w:t>
      </w:r>
    </w:p>
    <w:p w:rsidR="00177CB3" w:rsidRDefault="00177CB3" w:rsidP="00756E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21A52"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 w:rsidRPr="00621A52">
        <w:rPr>
          <w:rFonts w:ascii="Times New Roman" w:hAnsi="Times New Roman"/>
          <w:sz w:val="28"/>
          <w:szCs w:val="28"/>
        </w:rPr>
        <w:t xml:space="preserve">– групповая. По количеству детей, участвующих в занятии: </w:t>
      </w:r>
      <w:proofErr w:type="gramStart"/>
      <w:r w:rsidRPr="00621A52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621A52">
        <w:rPr>
          <w:rFonts w:ascii="Times New Roman" w:hAnsi="Times New Roman"/>
          <w:sz w:val="28"/>
          <w:szCs w:val="28"/>
        </w:rPr>
        <w:t>, групповая.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7CB3" w:rsidRPr="00996379" w:rsidRDefault="00177CB3" w:rsidP="00756EC4">
      <w:pPr>
        <w:pStyle w:val="20"/>
        <w:shd w:val="clear" w:color="auto" w:fill="auto"/>
        <w:spacing w:before="100" w:beforeAutospacing="1" w:after="100" w:afterAutospacing="1" w:line="360" w:lineRule="auto"/>
        <w:ind w:firstLine="740"/>
        <w:rPr>
          <w:sz w:val="28"/>
          <w:szCs w:val="28"/>
        </w:rPr>
      </w:pPr>
      <w:r w:rsidRPr="00996379">
        <w:rPr>
          <w:rStyle w:val="21"/>
          <w:sz w:val="28"/>
          <w:szCs w:val="28"/>
        </w:rPr>
        <w:t>Актуальность.</w:t>
      </w:r>
      <w:r>
        <w:rPr>
          <w:rStyle w:val="21"/>
          <w:sz w:val="28"/>
          <w:szCs w:val="28"/>
        </w:rPr>
        <w:t xml:space="preserve"> </w:t>
      </w:r>
      <w:r w:rsidRPr="00996379">
        <w:rPr>
          <w:sz w:val="28"/>
          <w:szCs w:val="28"/>
        </w:rPr>
        <w:t xml:space="preserve">Постижение мира, познание самого себя, выбор жизненного пути предполагают способность ориентироваться. Это самопознание — часть </w:t>
      </w:r>
      <w:proofErr w:type="spellStart"/>
      <w:r w:rsidRPr="00996379">
        <w:rPr>
          <w:sz w:val="28"/>
          <w:szCs w:val="28"/>
        </w:rPr>
        <w:t>самоизменения</w:t>
      </w:r>
      <w:proofErr w:type="spellEnd"/>
      <w:r w:rsidRPr="00996379">
        <w:rPr>
          <w:sz w:val="28"/>
          <w:szCs w:val="28"/>
        </w:rPr>
        <w:t xml:space="preserve">, которую необходимо постоянно корректировать. Изменить мир в соответствии со своими желаниями — </w:t>
      </w:r>
      <w:proofErr w:type="gramStart"/>
      <w:r w:rsidRPr="00996379">
        <w:rPr>
          <w:sz w:val="28"/>
          <w:szCs w:val="28"/>
        </w:rPr>
        <w:t>такова</w:t>
      </w:r>
      <w:proofErr w:type="gramEnd"/>
      <w:r w:rsidRPr="00996379">
        <w:rPr>
          <w:sz w:val="28"/>
          <w:szCs w:val="28"/>
        </w:rPr>
        <w:t xml:space="preserve"> </w:t>
      </w:r>
      <w:proofErr w:type="spellStart"/>
      <w:r w:rsidRPr="00996379">
        <w:rPr>
          <w:sz w:val="28"/>
          <w:szCs w:val="28"/>
        </w:rPr>
        <w:t>самоориентация</w:t>
      </w:r>
      <w:proofErr w:type="spellEnd"/>
      <w:r w:rsidRPr="00996379">
        <w:rPr>
          <w:sz w:val="28"/>
          <w:szCs w:val="28"/>
        </w:rPr>
        <w:t xml:space="preserve"> человека нашего времени. Современный человек должен уметь ориентироваться в меняющемся мире, который показывает одни возможно</w:t>
      </w:r>
      <w:r w:rsidRPr="00996379">
        <w:rPr>
          <w:sz w:val="28"/>
          <w:szCs w:val="28"/>
        </w:rPr>
        <w:softHyphen/>
        <w:t>сти и скрывает другие.</w:t>
      </w:r>
      <w:r>
        <w:rPr>
          <w:sz w:val="28"/>
          <w:szCs w:val="28"/>
        </w:rPr>
        <w:t xml:space="preserve"> </w:t>
      </w:r>
      <w:r w:rsidRPr="00996379">
        <w:rPr>
          <w:sz w:val="28"/>
          <w:szCs w:val="28"/>
        </w:rPr>
        <w:t>Ориентирование, таким образом, специфический опыт изменения самого себя, включая знания и умения, чувства и желания. Занятия ориентированием явля</w:t>
      </w:r>
      <w:r w:rsidRPr="00996379">
        <w:rPr>
          <w:sz w:val="28"/>
          <w:szCs w:val="28"/>
        </w:rPr>
        <w:softHyphen/>
        <w:t>ются эффективным средством воспитания и успешной социализации молодых людей. Ори</w:t>
      </w:r>
      <w:r w:rsidRPr="00996379">
        <w:rPr>
          <w:sz w:val="28"/>
          <w:szCs w:val="28"/>
        </w:rPr>
        <w:softHyphen/>
        <w:t xml:space="preserve">ентирование на местности для подрастающего поколения предоставляет возможности для приобретения многих важных для жизни знаний, различных двигательных умений и навыков, способствует укреплению здоровья и разностороннему формированию личности, а также приобщению </w:t>
      </w:r>
      <w:proofErr w:type="gramStart"/>
      <w:r w:rsidRPr="00996379">
        <w:rPr>
          <w:sz w:val="28"/>
          <w:szCs w:val="28"/>
        </w:rPr>
        <w:t>к</w:t>
      </w:r>
      <w:proofErr w:type="gramEnd"/>
      <w:r w:rsidRPr="00996379">
        <w:rPr>
          <w:sz w:val="28"/>
          <w:szCs w:val="28"/>
        </w:rPr>
        <w:t xml:space="preserve"> исследовательской деятельности. Для подростков ориентирование может стать видом активного отдыха, увлекательным действом испытания себя и самовос</w:t>
      </w:r>
      <w:r w:rsidRPr="00996379">
        <w:rPr>
          <w:sz w:val="28"/>
          <w:szCs w:val="28"/>
        </w:rPr>
        <w:softHyphen/>
        <w:t>питания, формирования романтических жизненных устремлений. В процессе обучения де</w:t>
      </w:r>
      <w:r w:rsidRPr="00996379">
        <w:rPr>
          <w:sz w:val="28"/>
          <w:szCs w:val="28"/>
        </w:rPr>
        <w:softHyphen/>
        <w:t xml:space="preserve">тей основам ориентирования педагог лучше, глубже узнает своих обучающихся и может эффективнее повлиять </w:t>
      </w:r>
      <w:proofErr w:type="gramStart"/>
      <w:r w:rsidRPr="00996379">
        <w:rPr>
          <w:sz w:val="28"/>
          <w:szCs w:val="28"/>
        </w:rPr>
        <w:t>на</w:t>
      </w:r>
      <w:proofErr w:type="gramEnd"/>
      <w:r w:rsidRPr="00996379">
        <w:rPr>
          <w:sz w:val="28"/>
          <w:szCs w:val="28"/>
        </w:rPr>
        <w:t xml:space="preserve"> </w:t>
      </w:r>
      <w:proofErr w:type="gramStart"/>
      <w:r w:rsidRPr="00996379">
        <w:rPr>
          <w:sz w:val="28"/>
          <w:szCs w:val="28"/>
        </w:rPr>
        <w:t>их</w:t>
      </w:r>
      <w:proofErr w:type="gramEnd"/>
      <w:r w:rsidRPr="00996379">
        <w:rPr>
          <w:sz w:val="28"/>
          <w:szCs w:val="28"/>
        </w:rPr>
        <w:t xml:space="preserve"> развитие.</w:t>
      </w:r>
    </w:p>
    <w:p w:rsidR="00177CB3" w:rsidRPr="00996379" w:rsidRDefault="00177CB3" w:rsidP="00756EC4">
      <w:pPr>
        <w:pStyle w:val="20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Цель программы:</w:t>
      </w:r>
      <w:r w:rsidRPr="00996379">
        <w:rPr>
          <w:rStyle w:val="21"/>
          <w:sz w:val="28"/>
          <w:szCs w:val="28"/>
        </w:rPr>
        <w:t xml:space="preserve"> </w:t>
      </w:r>
      <w:r w:rsidRPr="00996379">
        <w:rPr>
          <w:sz w:val="28"/>
          <w:szCs w:val="28"/>
        </w:rPr>
        <w:t xml:space="preserve">всестороннее развитие личности обучающегося, его жизненного самоопределения, самопознания, совершенствование физического и умственного развития, способствующего изучению и сохранению природы родного края, умению ориентироваться в современном мире, приобретению устойчивых потребностей в здоровом образе </w:t>
      </w:r>
      <w:proofErr w:type="spellStart"/>
      <w:r w:rsidRPr="00996379">
        <w:rPr>
          <w:sz w:val="28"/>
          <w:szCs w:val="28"/>
        </w:rPr>
        <w:t>жизнисре</w:t>
      </w:r>
      <w:proofErr w:type="gramStart"/>
      <w:r w:rsidRPr="00996379">
        <w:rPr>
          <w:sz w:val="28"/>
          <w:szCs w:val="28"/>
        </w:rPr>
        <w:t>д</w:t>
      </w:r>
      <w:proofErr w:type="spellEnd"/>
      <w:r w:rsidRPr="00996379">
        <w:rPr>
          <w:sz w:val="28"/>
          <w:szCs w:val="28"/>
        </w:rPr>
        <w:t>-</w:t>
      </w:r>
      <w:proofErr w:type="gramEnd"/>
      <w:r w:rsidRPr="00996379">
        <w:rPr>
          <w:sz w:val="28"/>
          <w:szCs w:val="28"/>
        </w:rPr>
        <w:t xml:space="preserve"> </w:t>
      </w:r>
      <w:proofErr w:type="spellStart"/>
      <w:r w:rsidRPr="00996379">
        <w:rPr>
          <w:sz w:val="28"/>
          <w:szCs w:val="28"/>
        </w:rPr>
        <w:t>ствами</w:t>
      </w:r>
      <w:proofErr w:type="spellEnd"/>
      <w:r w:rsidRPr="00996379">
        <w:rPr>
          <w:sz w:val="28"/>
          <w:szCs w:val="28"/>
        </w:rPr>
        <w:t xml:space="preserve"> ориентирования.</w:t>
      </w:r>
    </w:p>
    <w:p w:rsidR="00177CB3" w:rsidRPr="00996379" w:rsidRDefault="00177CB3" w:rsidP="00756EC4">
      <w:pPr>
        <w:pStyle w:val="50"/>
        <w:shd w:val="clear" w:color="auto" w:fill="auto"/>
        <w:spacing w:before="100" w:beforeAutospacing="1" w:after="100" w:afterAutospacing="1" w:line="360" w:lineRule="auto"/>
        <w:ind w:firstLine="740"/>
        <w:rPr>
          <w:sz w:val="28"/>
          <w:szCs w:val="28"/>
        </w:rPr>
      </w:pPr>
      <w:r w:rsidRPr="00996379">
        <w:rPr>
          <w:sz w:val="28"/>
          <w:szCs w:val="28"/>
        </w:rPr>
        <w:t>Задачи:</w:t>
      </w:r>
    </w:p>
    <w:p w:rsidR="00177CB3" w:rsidRPr="00996379" w:rsidRDefault="00177CB3" w:rsidP="00756EC4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 w:rsidRPr="00996379">
        <w:rPr>
          <w:sz w:val="28"/>
          <w:szCs w:val="28"/>
        </w:rPr>
        <w:t xml:space="preserve">Формирование </w:t>
      </w:r>
      <w:proofErr w:type="spellStart"/>
      <w:r w:rsidRPr="00996379">
        <w:rPr>
          <w:sz w:val="28"/>
          <w:szCs w:val="28"/>
        </w:rPr>
        <w:t>уобучающихся</w:t>
      </w:r>
      <w:proofErr w:type="spellEnd"/>
      <w:r w:rsidRPr="00996379">
        <w:rPr>
          <w:sz w:val="28"/>
          <w:szCs w:val="28"/>
        </w:rPr>
        <w:t xml:space="preserve"> традиционных российских демократических ценностей, ценностного отношения к родному краю, природе, труду, здоровью и творче</w:t>
      </w:r>
      <w:r w:rsidRPr="00996379">
        <w:rPr>
          <w:sz w:val="28"/>
          <w:szCs w:val="28"/>
        </w:rPr>
        <w:softHyphen/>
        <w:t>ству, умений продуктивного коммуникативного общения.</w:t>
      </w:r>
    </w:p>
    <w:p w:rsidR="00177CB3" w:rsidRPr="00996379" w:rsidRDefault="00177CB3" w:rsidP="00756EC4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 w:rsidRPr="00996379">
        <w:rPr>
          <w:sz w:val="28"/>
          <w:szCs w:val="28"/>
        </w:rPr>
        <w:t>Развитие этических чувств, доброжелательности, силы воли, целеустремлённости, ответственности.</w:t>
      </w:r>
    </w:p>
    <w:p w:rsidR="00177CB3" w:rsidRPr="00996379" w:rsidRDefault="00177CB3" w:rsidP="00756EC4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 w:rsidRPr="00996379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морально-нравственных нормах, социальной справедливости, о дружбе, взаимовыручке и поддержке.</w:t>
      </w:r>
    </w:p>
    <w:p w:rsidR="00177CB3" w:rsidRPr="00996379" w:rsidRDefault="00177CB3" w:rsidP="00756EC4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 w:rsidRPr="00996379">
        <w:rPr>
          <w:sz w:val="28"/>
          <w:szCs w:val="28"/>
        </w:rPr>
        <w:t>Формирование учебно-исследовательского кругозора в области физкультурно-оздоровительной деятельности и системы специальных знаний умений и навыков в области ориентирования на местности.</w:t>
      </w:r>
    </w:p>
    <w:p w:rsidR="00177CB3" w:rsidRPr="00996379" w:rsidRDefault="00177CB3" w:rsidP="00756EC4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 w:rsidRPr="00996379">
        <w:rPr>
          <w:sz w:val="28"/>
          <w:szCs w:val="28"/>
        </w:rPr>
        <w:t>Развитие физических качеств: выносливости, быстроты, силы; качеств, необходимых для специальной подготовки, требующей координации движений.</w:t>
      </w:r>
    </w:p>
    <w:p w:rsidR="00177CB3" w:rsidRPr="00996379" w:rsidRDefault="00177CB3" w:rsidP="00756EC4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 w:rsidRPr="00996379">
        <w:rPr>
          <w:sz w:val="28"/>
          <w:szCs w:val="28"/>
        </w:rPr>
        <w:t xml:space="preserve">Развитие двигательных </w:t>
      </w:r>
      <w:proofErr w:type="spellStart"/>
      <w:r w:rsidRPr="00996379">
        <w:rPr>
          <w:sz w:val="28"/>
          <w:szCs w:val="28"/>
        </w:rPr>
        <w:t>навыков</w:t>
      </w:r>
      <w:proofErr w:type="gramStart"/>
      <w:r w:rsidRPr="00996379">
        <w:rPr>
          <w:sz w:val="28"/>
          <w:szCs w:val="28"/>
        </w:rPr>
        <w:t>,т</w:t>
      </w:r>
      <w:proofErr w:type="gramEnd"/>
      <w:r w:rsidRPr="00996379">
        <w:rPr>
          <w:sz w:val="28"/>
          <w:szCs w:val="28"/>
        </w:rPr>
        <w:t>ехники</w:t>
      </w:r>
      <w:proofErr w:type="spellEnd"/>
      <w:r w:rsidRPr="00996379">
        <w:rPr>
          <w:sz w:val="28"/>
          <w:szCs w:val="28"/>
        </w:rPr>
        <w:t xml:space="preserve"> бега применительно к разным типам и</w:t>
      </w:r>
      <w:r>
        <w:rPr>
          <w:sz w:val="28"/>
          <w:szCs w:val="28"/>
        </w:rPr>
        <w:t xml:space="preserve"> </w:t>
      </w:r>
      <w:r w:rsidRPr="00996379">
        <w:rPr>
          <w:sz w:val="28"/>
          <w:szCs w:val="28"/>
        </w:rPr>
        <w:t>условиям местности, быстрого и надёжного чтения карты в движении.</w:t>
      </w:r>
    </w:p>
    <w:p w:rsidR="00BC4970" w:rsidRDefault="00BC4970" w:rsidP="00756EC4">
      <w:pPr>
        <w:spacing w:before="100" w:beforeAutospacing="1" w:after="100" w:afterAutospacing="1" w:line="360" w:lineRule="auto"/>
      </w:pPr>
    </w:p>
    <w:sectPr w:rsidR="00BC4970" w:rsidSect="0091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50D"/>
    <w:multiLevelType w:val="hybridMultilevel"/>
    <w:tmpl w:val="42CCFD78"/>
    <w:lvl w:ilvl="0" w:tplc="E678102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04AC8"/>
    <w:multiLevelType w:val="hybridMultilevel"/>
    <w:tmpl w:val="49BE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7CB3"/>
    <w:rsid w:val="00177CB3"/>
    <w:rsid w:val="005E0F18"/>
    <w:rsid w:val="00756EC4"/>
    <w:rsid w:val="00914AD4"/>
    <w:rsid w:val="00B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7CB3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77CB3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77CB3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77CB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7CB3"/>
    <w:pPr>
      <w:widowControl w:val="0"/>
      <w:shd w:val="clear" w:color="auto" w:fill="FFFFFF"/>
      <w:spacing w:before="420" w:after="0" w:line="298" w:lineRule="exact"/>
      <w:ind w:hanging="480"/>
      <w:jc w:val="both"/>
    </w:pPr>
    <w:rPr>
      <w:rFonts w:ascii="Times New Roman" w:eastAsia="Times New Roman" w:hAnsi="Times New Roman"/>
    </w:rPr>
  </w:style>
  <w:style w:type="character" w:customStyle="1" w:styleId="5">
    <w:name w:val="Основной текст (5)_"/>
    <w:basedOn w:val="a0"/>
    <w:link w:val="50"/>
    <w:rsid w:val="00177C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7CB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kabinet</cp:lastModifiedBy>
  <cp:revision>4</cp:revision>
  <dcterms:created xsi:type="dcterms:W3CDTF">2021-10-19T17:26:00Z</dcterms:created>
  <dcterms:modified xsi:type="dcterms:W3CDTF">2021-10-20T09:17:00Z</dcterms:modified>
</cp:coreProperties>
</file>