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751" w:rsidRPr="00395751" w:rsidRDefault="00395751" w:rsidP="008334D1">
      <w:pPr>
        <w:spacing w:before="100" w:beforeAutospacing="1" w:after="100" w:afterAutospacing="1" w:line="360" w:lineRule="auto"/>
        <w:ind w:firstLine="709"/>
        <w:jc w:val="center"/>
        <w:rPr>
          <w:rFonts w:ascii="Times New Roman" w:hAnsi="Times New Roman"/>
          <w:b/>
          <w:sz w:val="28"/>
          <w:szCs w:val="28"/>
        </w:rPr>
      </w:pPr>
      <w:r w:rsidRPr="00395751">
        <w:rPr>
          <w:rFonts w:ascii="Times New Roman" w:hAnsi="Times New Roman"/>
          <w:b/>
          <w:sz w:val="28"/>
          <w:szCs w:val="28"/>
        </w:rPr>
        <w:t xml:space="preserve">Аннотация дополнительной общеобразовательной общеразвивающей программы </w:t>
      </w:r>
      <w:r w:rsidRPr="00395751">
        <w:rPr>
          <w:rFonts w:ascii="Times New Roman" w:hAnsi="Times New Roman"/>
          <w:b/>
          <w:bCs/>
          <w:sz w:val="28"/>
          <w:szCs w:val="28"/>
        </w:rPr>
        <w:t xml:space="preserve">художественной </w:t>
      </w:r>
      <w:r w:rsidRPr="00395751">
        <w:rPr>
          <w:rFonts w:ascii="Times New Roman" w:hAnsi="Times New Roman"/>
          <w:b/>
          <w:sz w:val="28"/>
          <w:szCs w:val="28"/>
        </w:rPr>
        <w:t>направленности «Театр»</w:t>
      </w:r>
    </w:p>
    <w:p w:rsidR="00395751" w:rsidRDefault="00395751" w:rsidP="008334D1">
      <w:pPr>
        <w:spacing w:before="100" w:beforeAutospacing="1" w:after="100" w:afterAutospacing="1" w:line="360" w:lineRule="auto"/>
        <w:ind w:firstLine="709"/>
        <w:jc w:val="both"/>
        <w:rPr>
          <w:rFonts w:ascii="Times New Roman" w:hAnsi="Times New Roman"/>
          <w:sz w:val="28"/>
          <w:szCs w:val="28"/>
        </w:rPr>
      </w:pPr>
      <w:r>
        <w:rPr>
          <w:rFonts w:ascii="Times New Roman" w:hAnsi="Times New Roman"/>
          <w:sz w:val="28"/>
          <w:szCs w:val="28"/>
        </w:rPr>
        <w:t xml:space="preserve">Дополнительная общеобразовательная </w:t>
      </w:r>
      <w:proofErr w:type="spellStart"/>
      <w:r>
        <w:rPr>
          <w:rFonts w:ascii="Times New Roman" w:hAnsi="Times New Roman"/>
          <w:sz w:val="28"/>
          <w:szCs w:val="28"/>
        </w:rPr>
        <w:t>общеразвивающая</w:t>
      </w:r>
      <w:proofErr w:type="spellEnd"/>
      <w:r>
        <w:rPr>
          <w:rFonts w:ascii="Times New Roman" w:hAnsi="Times New Roman"/>
          <w:sz w:val="28"/>
          <w:szCs w:val="28"/>
        </w:rPr>
        <w:t xml:space="preserve"> программа </w:t>
      </w:r>
      <w:r>
        <w:rPr>
          <w:rFonts w:ascii="Times New Roman" w:hAnsi="Times New Roman"/>
          <w:bCs/>
          <w:sz w:val="28"/>
          <w:szCs w:val="28"/>
        </w:rPr>
        <w:t xml:space="preserve">художественной </w:t>
      </w:r>
      <w:r>
        <w:rPr>
          <w:rFonts w:ascii="Times New Roman" w:hAnsi="Times New Roman"/>
          <w:sz w:val="28"/>
          <w:szCs w:val="28"/>
        </w:rPr>
        <w:t>направленности «Театр» составлена на основе следующих нормативно-правовых документов:</w:t>
      </w:r>
    </w:p>
    <w:p w:rsidR="00395751" w:rsidRDefault="00395751" w:rsidP="008334D1">
      <w:pPr>
        <w:pStyle w:val="a4"/>
        <w:numPr>
          <w:ilvl w:val="0"/>
          <w:numId w:val="1"/>
        </w:numPr>
        <w:spacing w:before="100" w:beforeAutospacing="1" w:after="100" w:afterAutospacing="1" w:line="360" w:lineRule="auto"/>
        <w:contextualSpacing w:val="0"/>
        <w:jc w:val="both"/>
        <w:rPr>
          <w:sz w:val="28"/>
          <w:szCs w:val="28"/>
        </w:rPr>
      </w:pPr>
      <w:r>
        <w:rPr>
          <w:sz w:val="28"/>
          <w:szCs w:val="28"/>
        </w:rPr>
        <w:t xml:space="preserve">Федерального Закона от 29.12.2012г. № 273-ФЗ «Об образовании в Российской Федерации». </w:t>
      </w:r>
    </w:p>
    <w:p w:rsidR="00395751" w:rsidRDefault="00395751" w:rsidP="008334D1">
      <w:pPr>
        <w:pStyle w:val="a4"/>
        <w:numPr>
          <w:ilvl w:val="0"/>
          <w:numId w:val="1"/>
        </w:numPr>
        <w:spacing w:before="100" w:beforeAutospacing="1" w:after="100" w:afterAutospacing="1" w:line="360" w:lineRule="auto"/>
        <w:contextualSpacing w:val="0"/>
        <w:jc w:val="both"/>
        <w:rPr>
          <w:sz w:val="28"/>
          <w:szCs w:val="28"/>
        </w:rPr>
      </w:pPr>
      <w:r>
        <w:rPr>
          <w:sz w:val="28"/>
          <w:szCs w:val="28"/>
        </w:rPr>
        <w:t>Приказа Министерства просвещения  Российской Федерации от 9 ноября  2018г. №196 «Об утверждении Порядка организации и осуществления образовательной деятельности по дополнительным общеобразовательным программам» (с изменениями на 30 сентября 2020 года).</w:t>
      </w:r>
    </w:p>
    <w:p w:rsidR="00395751" w:rsidRDefault="00395751" w:rsidP="008334D1">
      <w:pPr>
        <w:pStyle w:val="a4"/>
        <w:widowControl w:val="0"/>
        <w:numPr>
          <w:ilvl w:val="0"/>
          <w:numId w:val="1"/>
        </w:numPr>
        <w:spacing w:before="100" w:beforeAutospacing="1" w:after="100" w:afterAutospacing="1" w:line="360" w:lineRule="auto"/>
        <w:contextualSpacing w:val="0"/>
        <w:jc w:val="both"/>
        <w:rPr>
          <w:sz w:val="28"/>
          <w:szCs w:val="28"/>
        </w:rPr>
      </w:pPr>
      <w:r>
        <w:rPr>
          <w:sz w:val="28"/>
          <w:szCs w:val="28"/>
        </w:rPr>
        <w:t xml:space="preserve">Санитарно-эпидемиологические правила и нормативы </w:t>
      </w:r>
      <w:proofErr w:type="spellStart"/>
      <w:r>
        <w:rPr>
          <w:sz w:val="28"/>
          <w:szCs w:val="28"/>
        </w:rPr>
        <w:t>СанПиН</w:t>
      </w:r>
      <w:proofErr w:type="spellEnd"/>
      <w:r>
        <w:rPr>
          <w:sz w:val="28"/>
          <w:szCs w:val="28"/>
        </w:rPr>
        <w:t xml:space="preserve"> 2.4.2. 2821– 10.</w:t>
      </w:r>
    </w:p>
    <w:p w:rsidR="00395751" w:rsidRDefault="00395751" w:rsidP="008334D1">
      <w:pPr>
        <w:pStyle w:val="a4"/>
        <w:numPr>
          <w:ilvl w:val="0"/>
          <w:numId w:val="1"/>
        </w:numPr>
        <w:spacing w:before="100" w:beforeAutospacing="1" w:after="100" w:afterAutospacing="1" w:line="360" w:lineRule="auto"/>
        <w:contextualSpacing w:val="0"/>
        <w:jc w:val="both"/>
        <w:rPr>
          <w:sz w:val="28"/>
          <w:szCs w:val="28"/>
        </w:rPr>
      </w:pPr>
      <w:r>
        <w:rPr>
          <w:sz w:val="28"/>
          <w:szCs w:val="28"/>
        </w:rPr>
        <w:t>Распоряжения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395751" w:rsidRDefault="00395751" w:rsidP="008334D1">
      <w:pPr>
        <w:pStyle w:val="a4"/>
        <w:numPr>
          <w:ilvl w:val="0"/>
          <w:numId w:val="1"/>
        </w:numPr>
        <w:spacing w:before="100" w:beforeAutospacing="1" w:after="100" w:afterAutospacing="1" w:line="360" w:lineRule="auto"/>
        <w:contextualSpacing w:val="0"/>
        <w:jc w:val="both"/>
        <w:rPr>
          <w:sz w:val="28"/>
          <w:szCs w:val="28"/>
        </w:rPr>
      </w:pPr>
      <w:r>
        <w:rPr>
          <w:sz w:val="28"/>
          <w:szCs w:val="28"/>
        </w:rPr>
        <w:t>Постановления Правительства Свердловской области от 07.12.2017г. № 900-ПП «Об утверждении Стратегии развития воспитания в Свердловской области до 2025 года» (с изменениями на 26 августа 2021 года).</w:t>
      </w:r>
    </w:p>
    <w:p w:rsidR="00395751" w:rsidRDefault="00395751" w:rsidP="008334D1">
      <w:pPr>
        <w:pStyle w:val="a4"/>
        <w:numPr>
          <w:ilvl w:val="0"/>
          <w:numId w:val="1"/>
        </w:numPr>
        <w:spacing w:before="100" w:beforeAutospacing="1" w:after="100" w:afterAutospacing="1" w:line="360" w:lineRule="auto"/>
        <w:contextualSpacing w:val="0"/>
        <w:jc w:val="both"/>
        <w:rPr>
          <w:sz w:val="28"/>
          <w:szCs w:val="28"/>
        </w:rPr>
      </w:pPr>
      <w:r>
        <w:rPr>
          <w:sz w:val="28"/>
          <w:szCs w:val="28"/>
        </w:rPr>
        <w:t>Распоряжения Правительства Российской Федерации  от 4 сентября 2014 г. № 1726-р «Об утверждении Концепции развития</w:t>
      </w:r>
      <w:r>
        <w:rPr>
          <w:color w:val="FF0000"/>
          <w:sz w:val="28"/>
          <w:szCs w:val="28"/>
        </w:rPr>
        <w:t xml:space="preserve"> </w:t>
      </w:r>
      <w:r>
        <w:rPr>
          <w:sz w:val="28"/>
          <w:szCs w:val="28"/>
        </w:rPr>
        <w:t>дополнительного образования детей».</w:t>
      </w:r>
    </w:p>
    <w:p w:rsidR="00395751" w:rsidRDefault="00395751" w:rsidP="008334D1">
      <w:pPr>
        <w:pStyle w:val="a4"/>
        <w:numPr>
          <w:ilvl w:val="0"/>
          <w:numId w:val="1"/>
        </w:numPr>
        <w:spacing w:before="100" w:beforeAutospacing="1" w:after="100" w:afterAutospacing="1" w:line="360" w:lineRule="auto"/>
        <w:contextualSpacing w:val="0"/>
        <w:jc w:val="both"/>
        <w:rPr>
          <w:sz w:val="28"/>
          <w:szCs w:val="28"/>
        </w:rPr>
      </w:pPr>
      <w:r>
        <w:rPr>
          <w:sz w:val="28"/>
          <w:szCs w:val="28"/>
        </w:rPr>
        <w:t>Концепции духовно-нравственного развития и воспитания личности гражданина России.</w:t>
      </w:r>
    </w:p>
    <w:p w:rsidR="00395751" w:rsidRDefault="00395751" w:rsidP="008334D1">
      <w:pPr>
        <w:spacing w:before="100" w:beforeAutospacing="1" w:after="100" w:afterAutospacing="1" w:line="360" w:lineRule="auto"/>
        <w:jc w:val="both"/>
        <w:rPr>
          <w:rFonts w:ascii="Times New Roman" w:hAnsi="Times New Roman"/>
          <w:bCs/>
          <w:sz w:val="28"/>
          <w:szCs w:val="28"/>
        </w:rPr>
      </w:pPr>
      <w:r>
        <w:rPr>
          <w:rFonts w:ascii="Times New Roman" w:hAnsi="Times New Roman"/>
          <w:b/>
          <w:bCs/>
          <w:sz w:val="28"/>
          <w:szCs w:val="28"/>
        </w:rPr>
        <w:t xml:space="preserve">Направленность </w:t>
      </w:r>
      <w:r>
        <w:rPr>
          <w:rFonts w:ascii="Times New Roman" w:hAnsi="Times New Roman"/>
          <w:b/>
          <w:sz w:val="28"/>
          <w:szCs w:val="28"/>
        </w:rPr>
        <w:t>программы</w:t>
      </w:r>
      <w:r>
        <w:rPr>
          <w:rFonts w:ascii="Times New Roman" w:hAnsi="Times New Roman"/>
          <w:sz w:val="28"/>
          <w:szCs w:val="28"/>
        </w:rPr>
        <w:t>:</w:t>
      </w:r>
      <w:r>
        <w:rPr>
          <w:rFonts w:ascii="Times New Roman" w:hAnsi="Times New Roman"/>
          <w:bCs/>
          <w:sz w:val="28"/>
          <w:szCs w:val="28"/>
        </w:rPr>
        <w:t xml:space="preserve"> художественная.</w:t>
      </w:r>
    </w:p>
    <w:p w:rsidR="00395751" w:rsidRDefault="00395751" w:rsidP="008334D1">
      <w:pPr>
        <w:pStyle w:val="a4"/>
        <w:spacing w:before="100" w:beforeAutospacing="1" w:after="100" w:afterAutospacing="1" w:line="360" w:lineRule="auto"/>
        <w:ind w:left="0"/>
        <w:contextualSpacing w:val="0"/>
        <w:jc w:val="both"/>
        <w:rPr>
          <w:sz w:val="28"/>
          <w:szCs w:val="28"/>
        </w:rPr>
      </w:pPr>
      <w:r>
        <w:rPr>
          <w:b/>
          <w:sz w:val="28"/>
          <w:szCs w:val="28"/>
        </w:rPr>
        <w:lastRenderedPageBreak/>
        <w:t xml:space="preserve">Адресат программы – </w:t>
      </w:r>
      <w:r>
        <w:rPr>
          <w:sz w:val="28"/>
          <w:szCs w:val="28"/>
        </w:rPr>
        <w:t>обучающиеся возрастом 7-8 лет.</w:t>
      </w:r>
    </w:p>
    <w:p w:rsidR="00395751" w:rsidRDefault="00395751" w:rsidP="008334D1">
      <w:pPr>
        <w:spacing w:before="100" w:beforeAutospacing="1" w:after="100" w:afterAutospacing="1" w:line="360" w:lineRule="auto"/>
        <w:jc w:val="both"/>
        <w:rPr>
          <w:rFonts w:ascii="Times New Roman" w:hAnsi="Times New Roman"/>
          <w:sz w:val="28"/>
          <w:szCs w:val="28"/>
        </w:rPr>
      </w:pPr>
      <w:r>
        <w:rPr>
          <w:rFonts w:ascii="Times New Roman" w:hAnsi="Times New Roman"/>
          <w:b/>
          <w:sz w:val="28"/>
          <w:szCs w:val="28"/>
        </w:rPr>
        <w:t>Режим занятий, периодичность и продолжительность занятий:</w:t>
      </w:r>
      <w:r w:rsidR="00110E52">
        <w:rPr>
          <w:rFonts w:ascii="Times New Roman" w:hAnsi="Times New Roman"/>
          <w:b/>
          <w:sz w:val="28"/>
          <w:szCs w:val="28"/>
        </w:rPr>
        <w:t xml:space="preserve"> </w:t>
      </w:r>
      <w:r>
        <w:rPr>
          <w:rFonts w:ascii="Times New Roman" w:hAnsi="Times New Roman"/>
          <w:sz w:val="28"/>
          <w:szCs w:val="28"/>
        </w:rPr>
        <w:t>68 часов, продолжительность занятия – 40 минут. Количество занятий в неделю 2 часа в течение 34 недель.</w:t>
      </w:r>
    </w:p>
    <w:p w:rsidR="00395751" w:rsidRDefault="00395751" w:rsidP="008334D1">
      <w:pPr>
        <w:spacing w:before="100" w:beforeAutospacing="1" w:after="100" w:afterAutospacing="1" w:line="360" w:lineRule="auto"/>
        <w:jc w:val="both"/>
        <w:rPr>
          <w:rFonts w:ascii="Times New Roman" w:hAnsi="Times New Roman"/>
          <w:sz w:val="28"/>
          <w:szCs w:val="28"/>
        </w:rPr>
      </w:pPr>
      <w:r>
        <w:rPr>
          <w:rFonts w:ascii="Times New Roman" w:hAnsi="Times New Roman"/>
          <w:b/>
          <w:sz w:val="28"/>
          <w:szCs w:val="28"/>
        </w:rPr>
        <w:t xml:space="preserve">Формы обучения </w:t>
      </w:r>
      <w:r>
        <w:rPr>
          <w:rFonts w:ascii="Times New Roman" w:hAnsi="Times New Roman"/>
          <w:sz w:val="28"/>
          <w:szCs w:val="28"/>
        </w:rPr>
        <w:t>– очное обучение.</w:t>
      </w:r>
    </w:p>
    <w:p w:rsidR="00395751" w:rsidRDefault="00395751" w:rsidP="008334D1">
      <w:pPr>
        <w:spacing w:before="100" w:beforeAutospacing="1" w:after="100" w:afterAutospacing="1" w:line="360" w:lineRule="auto"/>
        <w:jc w:val="both"/>
        <w:rPr>
          <w:rFonts w:ascii="Times New Roman" w:eastAsia="Times New Roman" w:hAnsi="Times New Roman"/>
          <w:sz w:val="28"/>
          <w:szCs w:val="28"/>
        </w:rPr>
      </w:pPr>
      <w:r>
        <w:rPr>
          <w:rFonts w:ascii="Times New Roman" w:hAnsi="Times New Roman"/>
          <w:b/>
          <w:sz w:val="28"/>
          <w:szCs w:val="28"/>
        </w:rPr>
        <w:t xml:space="preserve">Формы организации деятельности </w:t>
      </w:r>
      <w:r>
        <w:rPr>
          <w:rFonts w:ascii="Times New Roman" w:hAnsi="Times New Roman"/>
          <w:sz w:val="28"/>
          <w:szCs w:val="28"/>
        </w:rPr>
        <w:t xml:space="preserve">– групповая. </w:t>
      </w:r>
    </w:p>
    <w:p w:rsidR="00395751" w:rsidRDefault="00395751" w:rsidP="008334D1">
      <w:pPr>
        <w:spacing w:before="100" w:beforeAutospacing="1" w:after="100" w:afterAutospacing="1" w:line="360" w:lineRule="auto"/>
        <w:jc w:val="both"/>
        <w:rPr>
          <w:rFonts w:ascii="Times New Roman" w:eastAsia="Calibri" w:hAnsi="Times New Roman"/>
          <w:sz w:val="28"/>
          <w:szCs w:val="28"/>
        </w:rPr>
      </w:pPr>
      <w:proofErr w:type="gramStart"/>
      <w:r>
        <w:rPr>
          <w:rFonts w:ascii="Times New Roman" w:hAnsi="Times New Roman"/>
          <w:b/>
          <w:iCs/>
          <w:sz w:val="28"/>
          <w:szCs w:val="28"/>
        </w:rPr>
        <w:t>Основные</w:t>
      </w:r>
      <w:proofErr w:type="gramEnd"/>
      <w:r>
        <w:rPr>
          <w:rFonts w:ascii="Times New Roman" w:hAnsi="Times New Roman"/>
          <w:b/>
          <w:iCs/>
          <w:sz w:val="28"/>
          <w:szCs w:val="28"/>
        </w:rPr>
        <w:t xml:space="preserve"> виды деятельности:</w:t>
      </w:r>
      <w:r>
        <w:rPr>
          <w:rFonts w:ascii="Times New Roman" w:hAnsi="Times New Roman"/>
          <w:sz w:val="28"/>
          <w:szCs w:val="28"/>
        </w:rPr>
        <w:t xml:space="preserve"> художественное творчество.</w:t>
      </w:r>
    </w:p>
    <w:p w:rsidR="00395751" w:rsidRDefault="00395751" w:rsidP="008334D1">
      <w:pPr>
        <w:spacing w:before="100" w:beforeAutospacing="1" w:after="100" w:afterAutospacing="1" w:line="360" w:lineRule="auto"/>
        <w:ind w:firstLine="709"/>
        <w:jc w:val="both"/>
        <w:rPr>
          <w:rFonts w:ascii="Times New Roman" w:hAnsi="Times New Roman"/>
          <w:sz w:val="28"/>
          <w:szCs w:val="28"/>
        </w:rPr>
      </w:pPr>
      <w:r>
        <w:rPr>
          <w:rFonts w:ascii="Times New Roman" w:hAnsi="Times New Roman"/>
          <w:b/>
          <w:sz w:val="28"/>
          <w:szCs w:val="28"/>
        </w:rPr>
        <w:t>Актуальность данной программы:</w:t>
      </w:r>
      <w:r>
        <w:rPr>
          <w:rFonts w:ascii="Times New Roman" w:hAnsi="Times New Roman"/>
          <w:sz w:val="28"/>
          <w:szCs w:val="28"/>
        </w:rPr>
        <w:t xml:space="preserve"> изучение данного курса актуально в связи с тем, что воспитание средствами театра предполагает развитие полноценного восприятия искусства, понимания языка искусства и его специфики. Актуальность данной программы обусловлена также ее практической значимостью. У обучающихся происходит развитие чувственного восприятия, фантазии, эмоций, мысли в процессе воздействия искусства на человека происходит благодаря целостному переживанию и осмыслению в искусстве.</w:t>
      </w:r>
    </w:p>
    <w:p w:rsidR="00395751" w:rsidRDefault="00395751" w:rsidP="008334D1">
      <w:pPr>
        <w:spacing w:before="100" w:beforeAutospacing="1" w:after="100" w:afterAutospacing="1" w:line="360" w:lineRule="auto"/>
        <w:jc w:val="both"/>
        <w:rPr>
          <w:rFonts w:ascii="Times New Roman" w:hAnsi="Times New Roman"/>
          <w:sz w:val="28"/>
          <w:szCs w:val="28"/>
        </w:rPr>
      </w:pPr>
      <w:r>
        <w:rPr>
          <w:rFonts w:ascii="Times New Roman" w:hAnsi="Times New Roman"/>
          <w:sz w:val="28"/>
          <w:szCs w:val="28"/>
        </w:rPr>
        <w:t xml:space="preserve">Программа направлена </w:t>
      </w:r>
      <w:proofErr w:type="gramStart"/>
      <w:r>
        <w:rPr>
          <w:rFonts w:ascii="Times New Roman" w:hAnsi="Times New Roman"/>
          <w:sz w:val="28"/>
          <w:szCs w:val="28"/>
        </w:rPr>
        <w:t>на</w:t>
      </w:r>
      <w:proofErr w:type="gramEnd"/>
      <w:r>
        <w:rPr>
          <w:rFonts w:ascii="Times New Roman" w:hAnsi="Times New Roman"/>
          <w:sz w:val="28"/>
          <w:szCs w:val="28"/>
        </w:rPr>
        <w:t>:</w:t>
      </w:r>
    </w:p>
    <w:p w:rsidR="00395751" w:rsidRDefault="00395751" w:rsidP="008334D1">
      <w:pPr>
        <w:numPr>
          <w:ilvl w:val="0"/>
          <w:numId w:val="2"/>
        </w:numPr>
        <w:spacing w:before="100" w:beforeAutospacing="1" w:after="100" w:afterAutospacing="1" w:line="360" w:lineRule="auto"/>
        <w:jc w:val="both"/>
        <w:rPr>
          <w:rFonts w:ascii="Times New Roman" w:hAnsi="Times New Roman"/>
          <w:sz w:val="28"/>
          <w:szCs w:val="28"/>
        </w:rPr>
      </w:pPr>
      <w:r>
        <w:rPr>
          <w:rFonts w:ascii="Times New Roman" w:hAnsi="Times New Roman"/>
          <w:sz w:val="28"/>
          <w:szCs w:val="28"/>
        </w:rPr>
        <w:t>создание условий для развития обучающегося;</w:t>
      </w:r>
    </w:p>
    <w:p w:rsidR="00395751" w:rsidRDefault="00395751" w:rsidP="008334D1">
      <w:pPr>
        <w:numPr>
          <w:ilvl w:val="0"/>
          <w:numId w:val="2"/>
        </w:numPr>
        <w:spacing w:before="100" w:beforeAutospacing="1" w:after="100" w:afterAutospacing="1" w:line="360" w:lineRule="auto"/>
        <w:jc w:val="both"/>
        <w:rPr>
          <w:rFonts w:ascii="Times New Roman" w:hAnsi="Times New Roman"/>
          <w:sz w:val="28"/>
          <w:szCs w:val="28"/>
        </w:rPr>
      </w:pPr>
      <w:r>
        <w:rPr>
          <w:rFonts w:ascii="Times New Roman" w:hAnsi="Times New Roman"/>
          <w:sz w:val="28"/>
          <w:szCs w:val="28"/>
        </w:rPr>
        <w:t>развитие мотивации к познанию и творчеству;</w:t>
      </w:r>
    </w:p>
    <w:p w:rsidR="00395751" w:rsidRDefault="00395751" w:rsidP="008334D1">
      <w:pPr>
        <w:numPr>
          <w:ilvl w:val="0"/>
          <w:numId w:val="2"/>
        </w:numPr>
        <w:spacing w:before="100" w:beforeAutospacing="1" w:after="100" w:afterAutospacing="1" w:line="360" w:lineRule="auto"/>
        <w:jc w:val="both"/>
        <w:rPr>
          <w:rFonts w:ascii="Times New Roman" w:hAnsi="Times New Roman"/>
          <w:sz w:val="28"/>
          <w:szCs w:val="28"/>
        </w:rPr>
      </w:pPr>
      <w:r>
        <w:rPr>
          <w:rFonts w:ascii="Times New Roman" w:hAnsi="Times New Roman"/>
          <w:sz w:val="28"/>
          <w:szCs w:val="28"/>
        </w:rPr>
        <w:t>подготовки личности к постижению великого мира искусства;</w:t>
      </w:r>
    </w:p>
    <w:p w:rsidR="00395751" w:rsidRDefault="00395751" w:rsidP="008334D1">
      <w:pPr>
        <w:numPr>
          <w:ilvl w:val="0"/>
          <w:numId w:val="2"/>
        </w:numPr>
        <w:spacing w:before="100" w:beforeAutospacing="1" w:after="100" w:afterAutospacing="1" w:line="360" w:lineRule="auto"/>
        <w:jc w:val="both"/>
        <w:rPr>
          <w:rFonts w:ascii="Times New Roman" w:hAnsi="Times New Roman"/>
          <w:sz w:val="28"/>
          <w:szCs w:val="28"/>
        </w:rPr>
      </w:pPr>
      <w:r>
        <w:rPr>
          <w:rFonts w:ascii="Times New Roman" w:hAnsi="Times New Roman"/>
          <w:sz w:val="28"/>
          <w:szCs w:val="28"/>
        </w:rPr>
        <w:t>создание условий для творческой самореализации личности ребенка,</w:t>
      </w:r>
    </w:p>
    <w:p w:rsidR="00395751" w:rsidRDefault="00395751" w:rsidP="008334D1">
      <w:pPr>
        <w:numPr>
          <w:ilvl w:val="0"/>
          <w:numId w:val="2"/>
        </w:numPr>
        <w:spacing w:before="100" w:beforeAutospacing="1" w:after="100" w:afterAutospacing="1" w:line="360" w:lineRule="auto"/>
        <w:jc w:val="both"/>
        <w:rPr>
          <w:rFonts w:ascii="Times New Roman" w:hAnsi="Times New Roman"/>
          <w:sz w:val="28"/>
          <w:szCs w:val="28"/>
        </w:rPr>
      </w:pPr>
      <w:r>
        <w:rPr>
          <w:rFonts w:ascii="Times New Roman" w:hAnsi="Times New Roman"/>
          <w:sz w:val="28"/>
          <w:szCs w:val="28"/>
        </w:rPr>
        <w:t>социального и культурного самоопределения;</w:t>
      </w:r>
    </w:p>
    <w:p w:rsidR="00395751" w:rsidRDefault="00395751" w:rsidP="008334D1">
      <w:pPr>
        <w:numPr>
          <w:ilvl w:val="0"/>
          <w:numId w:val="2"/>
        </w:numPr>
        <w:spacing w:before="100" w:beforeAutospacing="1" w:after="100" w:afterAutospacing="1" w:line="360" w:lineRule="auto"/>
        <w:jc w:val="both"/>
        <w:rPr>
          <w:rFonts w:ascii="Times New Roman" w:hAnsi="Times New Roman"/>
          <w:sz w:val="28"/>
          <w:szCs w:val="28"/>
        </w:rPr>
      </w:pPr>
      <w:r>
        <w:rPr>
          <w:rFonts w:ascii="Times New Roman" w:hAnsi="Times New Roman"/>
          <w:sz w:val="28"/>
          <w:szCs w:val="28"/>
        </w:rPr>
        <w:t>обеспечение эмоционального благополучия ребенка, снятия зажатости,</w:t>
      </w:r>
    </w:p>
    <w:p w:rsidR="00395751" w:rsidRDefault="00395751" w:rsidP="008334D1">
      <w:pPr>
        <w:numPr>
          <w:ilvl w:val="0"/>
          <w:numId w:val="2"/>
        </w:numPr>
        <w:spacing w:before="100" w:beforeAutospacing="1" w:after="100" w:afterAutospacing="1" w:line="360" w:lineRule="auto"/>
        <w:jc w:val="both"/>
        <w:rPr>
          <w:rFonts w:ascii="Times New Roman" w:hAnsi="Times New Roman"/>
          <w:sz w:val="28"/>
          <w:szCs w:val="28"/>
        </w:rPr>
      </w:pPr>
      <w:r>
        <w:rPr>
          <w:rFonts w:ascii="Times New Roman" w:hAnsi="Times New Roman"/>
          <w:sz w:val="28"/>
          <w:szCs w:val="28"/>
        </w:rPr>
        <w:t>комплексов, профилактику асоциального поведения.</w:t>
      </w:r>
    </w:p>
    <w:p w:rsidR="00395751" w:rsidRDefault="00395751" w:rsidP="008334D1">
      <w:pPr>
        <w:spacing w:before="100" w:beforeAutospacing="1" w:after="100" w:afterAutospacing="1" w:line="360" w:lineRule="auto"/>
        <w:ind w:firstLine="709"/>
        <w:jc w:val="both"/>
        <w:rPr>
          <w:rFonts w:ascii="Times New Roman" w:hAnsi="Times New Roman"/>
          <w:sz w:val="28"/>
          <w:szCs w:val="28"/>
        </w:rPr>
      </w:pPr>
      <w:r>
        <w:rPr>
          <w:rFonts w:ascii="Times New Roman" w:hAnsi="Times New Roman"/>
          <w:sz w:val="28"/>
          <w:szCs w:val="28"/>
        </w:rPr>
        <w:t xml:space="preserve">Для раскрытия тех или иных способностей ребенка педагогом создается ситуация, в которой данные способности обнаруживаются, и </w:t>
      </w:r>
      <w:r>
        <w:rPr>
          <w:rFonts w:ascii="Times New Roman" w:hAnsi="Times New Roman"/>
          <w:sz w:val="28"/>
          <w:szCs w:val="28"/>
        </w:rPr>
        <w:lastRenderedPageBreak/>
        <w:t>возникает необходимость в использовании именно этих способностей. Задания постоянно усложняются и, таким образом, раскрытые способности постепенно развиваются.</w:t>
      </w:r>
    </w:p>
    <w:p w:rsidR="00395751" w:rsidRDefault="00395751" w:rsidP="008334D1">
      <w:pPr>
        <w:spacing w:before="100" w:beforeAutospacing="1" w:after="100" w:afterAutospacing="1" w:line="360" w:lineRule="auto"/>
        <w:ind w:firstLine="709"/>
        <w:jc w:val="both"/>
        <w:rPr>
          <w:rFonts w:ascii="Times New Roman" w:hAnsi="Times New Roman"/>
          <w:sz w:val="28"/>
          <w:szCs w:val="28"/>
        </w:rPr>
      </w:pPr>
      <w:r>
        <w:rPr>
          <w:rFonts w:ascii="Times New Roman" w:hAnsi="Times New Roman"/>
          <w:sz w:val="28"/>
          <w:szCs w:val="28"/>
        </w:rPr>
        <w:t>По способу организации педагогического процесса программа является интегрированной, т.к. предусматривает взаимодействие музыки, литературы, сценического движения, элементов актерского мастерства. Комплексное освоение искусства оптимизирует фантазию, воображение, артистичность, интеллект, то есть формирует универсальные способности, важные для любых сфер деятельности. Полученные знания и умения: умение правильно произносить слова, выразительно читать, умение подать себя, навыки актерского мастерства обучающиеся смогут применить не только на уроках предметов гуманитарного цикла, но и с повседневной жизни. Исполнение, т.е. показ спектакля - итог учебной и репетиционной работы.</w:t>
      </w:r>
    </w:p>
    <w:p w:rsidR="00395751" w:rsidRDefault="00395751" w:rsidP="008334D1">
      <w:pPr>
        <w:spacing w:before="100" w:beforeAutospacing="1" w:after="100" w:afterAutospacing="1" w:line="360" w:lineRule="auto"/>
        <w:ind w:firstLine="709"/>
        <w:jc w:val="both"/>
        <w:rPr>
          <w:rFonts w:ascii="Times New Roman" w:hAnsi="Times New Roman"/>
          <w:sz w:val="28"/>
          <w:szCs w:val="28"/>
        </w:rPr>
      </w:pPr>
      <w:r>
        <w:rPr>
          <w:rFonts w:ascii="Times New Roman" w:hAnsi="Times New Roman"/>
          <w:sz w:val="28"/>
          <w:szCs w:val="28"/>
        </w:rPr>
        <w:t>В основе программы систематизирован опыт создания детского творческого коллектива на основе многосторонней работы по обучению театральному искусству, музыкальной грамоте, развитию вокальных данных, развитию творческой личности, способной адаптироваться в современных условиях.</w:t>
      </w:r>
    </w:p>
    <w:p w:rsidR="00395751" w:rsidRDefault="00395751" w:rsidP="008334D1">
      <w:pPr>
        <w:spacing w:before="100" w:beforeAutospacing="1" w:after="100" w:afterAutospacing="1" w:line="360" w:lineRule="auto"/>
        <w:ind w:firstLine="709"/>
        <w:jc w:val="both"/>
        <w:rPr>
          <w:rFonts w:ascii="Times New Roman" w:hAnsi="Times New Roman"/>
          <w:sz w:val="28"/>
          <w:szCs w:val="28"/>
        </w:rPr>
      </w:pPr>
      <w:r>
        <w:rPr>
          <w:rFonts w:ascii="Times New Roman" w:hAnsi="Times New Roman"/>
          <w:b/>
          <w:sz w:val="28"/>
          <w:szCs w:val="28"/>
        </w:rPr>
        <w:t>Цель программы</w:t>
      </w:r>
      <w:r>
        <w:rPr>
          <w:rFonts w:ascii="Times New Roman" w:hAnsi="Times New Roman"/>
          <w:sz w:val="28"/>
          <w:szCs w:val="28"/>
        </w:rPr>
        <w:t xml:space="preserve"> – содействие личностному развитию школьников 7-8 лет средствами комплексного подхода в художественном образовании (через создание и деятельность самодеятельного театрально-музыкального коллектива). </w:t>
      </w:r>
    </w:p>
    <w:p w:rsidR="00395751" w:rsidRDefault="00395751" w:rsidP="008334D1">
      <w:pPr>
        <w:spacing w:before="100" w:beforeAutospacing="1" w:after="100" w:afterAutospacing="1" w:line="360" w:lineRule="auto"/>
        <w:jc w:val="both"/>
        <w:rPr>
          <w:rFonts w:ascii="Times New Roman" w:hAnsi="Times New Roman"/>
          <w:b/>
          <w:sz w:val="28"/>
          <w:szCs w:val="28"/>
        </w:rPr>
      </w:pPr>
      <w:r>
        <w:rPr>
          <w:rFonts w:ascii="Times New Roman" w:hAnsi="Times New Roman"/>
          <w:b/>
          <w:sz w:val="28"/>
          <w:szCs w:val="28"/>
        </w:rPr>
        <w:t xml:space="preserve">Задачи в области театрального искусства: </w:t>
      </w:r>
    </w:p>
    <w:p w:rsidR="00395751" w:rsidRDefault="00395751" w:rsidP="008334D1">
      <w:pPr>
        <w:spacing w:before="100" w:beforeAutospacing="1" w:after="100" w:afterAutospacing="1" w:line="360" w:lineRule="auto"/>
        <w:ind w:firstLine="709"/>
        <w:jc w:val="both"/>
        <w:rPr>
          <w:rFonts w:ascii="Times New Roman" w:hAnsi="Times New Roman"/>
          <w:sz w:val="28"/>
          <w:szCs w:val="28"/>
        </w:rPr>
      </w:pPr>
      <w:r>
        <w:rPr>
          <w:rFonts w:ascii="Times New Roman" w:hAnsi="Times New Roman"/>
          <w:sz w:val="28"/>
          <w:szCs w:val="28"/>
        </w:rPr>
        <w:t>– организация начального литературного образования (НЛО) и детского литературного творчества;</w:t>
      </w:r>
    </w:p>
    <w:p w:rsidR="00395751" w:rsidRDefault="00395751" w:rsidP="008334D1">
      <w:pPr>
        <w:spacing w:before="100" w:beforeAutospacing="1" w:after="100" w:afterAutospacing="1" w:line="360" w:lineRule="auto"/>
        <w:ind w:firstLine="709"/>
        <w:jc w:val="both"/>
        <w:rPr>
          <w:rFonts w:ascii="Times New Roman" w:hAnsi="Times New Roman"/>
          <w:sz w:val="28"/>
          <w:szCs w:val="28"/>
        </w:rPr>
      </w:pPr>
      <w:r>
        <w:rPr>
          <w:rFonts w:ascii="Times New Roman" w:hAnsi="Times New Roman"/>
          <w:sz w:val="28"/>
          <w:szCs w:val="28"/>
        </w:rPr>
        <w:t xml:space="preserve"> – закрепить знания детей о различных литературных жанрах, стилях; основах стихосложения и т.д.; </w:t>
      </w:r>
    </w:p>
    <w:p w:rsidR="00395751" w:rsidRDefault="00395751" w:rsidP="008334D1">
      <w:pPr>
        <w:spacing w:before="100" w:beforeAutospacing="1" w:after="100" w:afterAutospacing="1" w:line="360" w:lineRule="auto"/>
        <w:ind w:firstLine="709"/>
        <w:jc w:val="both"/>
        <w:rPr>
          <w:rFonts w:ascii="Times New Roman" w:hAnsi="Times New Roman"/>
          <w:sz w:val="28"/>
          <w:szCs w:val="28"/>
        </w:rPr>
      </w:pPr>
      <w:r>
        <w:rPr>
          <w:rFonts w:ascii="Times New Roman" w:hAnsi="Times New Roman"/>
          <w:sz w:val="28"/>
          <w:szCs w:val="28"/>
        </w:rPr>
        <w:lastRenderedPageBreak/>
        <w:t>– дать основы художественного анализа литературного произведения в процессе ознакомления со спецификой и историей сказочного жанра;</w:t>
      </w:r>
    </w:p>
    <w:p w:rsidR="00395751" w:rsidRDefault="00395751" w:rsidP="008334D1">
      <w:pPr>
        <w:spacing w:before="100" w:beforeAutospacing="1" w:after="100" w:afterAutospacing="1" w:line="360" w:lineRule="auto"/>
        <w:ind w:firstLine="709"/>
        <w:jc w:val="both"/>
        <w:rPr>
          <w:rFonts w:ascii="Times New Roman" w:hAnsi="Times New Roman"/>
          <w:sz w:val="28"/>
          <w:szCs w:val="28"/>
        </w:rPr>
      </w:pPr>
      <w:r>
        <w:rPr>
          <w:rFonts w:ascii="Times New Roman" w:hAnsi="Times New Roman"/>
          <w:sz w:val="28"/>
          <w:szCs w:val="28"/>
        </w:rPr>
        <w:t xml:space="preserve"> – содействовать развитию поэтического слуха в процессе восприятия, игр, </w:t>
      </w:r>
      <w:proofErr w:type="spellStart"/>
      <w:r>
        <w:rPr>
          <w:rFonts w:ascii="Times New Roman" w:hAnsi="Times New Roman"/>
          <w:sz w:val="28"/>
          <w:szCs w:val="28"/>
        </w:rPr>
        <w:t>инсценирования</w:t>
      </w:r>
      <w:proofErr w:type="spellEnd"/>
      <w:r>
        <w:rPr>
          <w:rFonts w:ascii="Times New Roman" w:hAnsi="Times New Roman"/>
          <w:sz w:val="28"/>
          <w:szCs w:val="28"/>
        </w:rPr>
        <w:t xml:space="preserve">, различных форм сочинительства в разных жанрах; </w:t>
      </w:r>
    </w:p>
    <w:p w:rsidR="00395751" w:rsidRDefault="00395751" w:rsidP="008334D1">
      <w:pPr>
        <w:spacing w:before="100" w:beforeAutospacing="1" w:after="100" w:afterAutospacing="1" w:line="360" w:lineRule="auto"/>
        <w:ind w:firstLine="709"/>
        <w:jc w:val="both"/>
        <w:rPr>
          <w:rFonts w:ascii="Times New Roman" w:hAnsi="Times New Roman"/>
          <w:sz w:val="28"/>
          <w:szCs w:val="28"/>
        </w:rPr>
      </w:pPr>
      <w:r>
        <w:rPr>
          <w:rFonts w:ascii="Times New Roman" w:hAnsi="Times New Roman"/>
          <w:sz w:val="28"/>
          <w:szCs w:val="28"/>
        </w:rPr>
        <w:t xml:space="preserve">– организовать художественно-речевую и театрализованную деятельность; </w:t>
      </w:r>
    </w:p>
    <w:p w:rsidR="00395751" w:rsidRDefault="00395751" w:rsidP="008334D1">
      <w:pPr>
        <w:spacing w:before="100" w:beforeAutospacing="1" w:after="100" w:afterAutospacing="1" w:line="360" w:lineRule="auto"/>
        <w:ind w:firstLine="709"/>
        <w:jc w:val="both"/>
        <w:rPr>
          <w:rFonts w:ascii="Times New Roman" w:hAnsi="Times New Roman"/>
          <w:sz w:val="28"/>
          <w:szCs w:val="28"/>
        </w:rPr>
      </w:pPr>
      <w:r>
        <w:rPr>
          <w:rFonts w:ascii="Times New Roman" w:hAnsi="Times New Roman"/>
          <w:sz w:val="28"/>
          <w:szCs w:val="28"/>
        </w:rPr>
        <w:t xml:space="preserve">– содействовать развитию выразительности речи детей в процессе работы над техникой, интонацией, исполнением чтецких номеров; </w:t>
      </w:r>
    </w:p>
    <w:p w:rsidR="00395751" w:rsidRDefault="00395751" w:rsidP="008334D1">
      <w:pPr>
        <w:spacing w:before="100" w:beforeAutospacing="1" w:after="100" w:afterAutospacing="1" w:line="360" w:lineRule="auto"/>
        <w:ind w:firstLine="709"/>
        <w:jc w:val="both"/>
        <w:rPr>
          <w:rFonts w:ascii="Times New Roman" w:hAnsi="Times New Roman"/>
          <w:sz w:val="28"/>
          <w:szCs w:val="28"/>
        </w:rPr>
      </w:pPr>
      <w:r>
        <w:rPr>
          <w:rFonts w:ascii="Times New Roman" w:hAnsi="Times New Roman"/>
          <w:sz w:val="28"/>
          <w:szCs w:val="28"/>
        </w:rPr>
        <w:t>– содействовать развитию сценических способностей детей (в плане соотнесения интонационной и пластической выразительности образа, взаимодействия с партнёром, контакта со зрителем и т.д.);</w:t>
      </w:r>
    </w:p>
    <w:p w:rsidR="00395751" w:rsidRDefault="00395751" w:rsidP="008334D1">
      <w:pPr>
        <w:spacing w:before="100" w:beforeAutospacing="1" w:after="100" w:afterAutospacing="1" w:line="360" w:lineRule="auto"/>
        <w:ind w:firstLine="709"/>
        <w:jc w:val="both"/>
        <w:rPr>
          <w:rFonts w:ascii="Times New Roman" w:hAnsi="Times New Roman"/>
          <w:sz w:val="28"/>
          <w:szCs w:val="28"/>
        </w:rPr>
      </w:pPr>
      <w:r>
        <w:rPr>
          <w:rFonts w:ascii="Times New Roman" w:hAnsi="Times New Roman"/>
          <w:sz w:val="28"/>
          <w:szCs w:val="28"/>
        </w:rPr>
        <w:t xml:space="preserve"> – предоставить детям опыт эмоционально-творческих переживаний в процессе постановки и показа спектакля; организации </w:t>
      </w:r>
      <w:proofErr w:type="spellStart"/>
      <w:r>
        <w:rPr>
          <w:rFonts w:ascii="Times New Roman" w:hAnsi="Times New Roman"/>
          <w:sz w:val="28"/>
          <w:szCs w:val="28"/>
        </w:rPr>
        <w:t>театрализованно-досуговой</w:t>
      </w:r>
      <w:proofErr w:type="spellEnd"/>
      <w:r>
        <w:rPr>
          <w:rFonts w:ascii="Times New Roman" w:hAnsi="Times New Roman"/>
          <w:sz w:val="28"/>
          <w:szCs w:val="28"/>
        </w:rPr>
        <w:t xml:space="preserve"> деятельности.</w:t>
      </w:r>
    </w:p>
    <w:p w:rsidR="00411366" w:rsidRDefault="00411366" w:rsidP="008334D1">
      <w:pPr>
        <w:spacing w:before="100" w:beforeAutospacing="1" w:after="100" w:afterAutospacing="1" w:line="360" w:lineRule="auto"/>
      </w:pPr>
    </w:p>
    <w:sectPr w:rsidR="00411366" w:rsidSect="00F233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839B4"/>
    <w:multiLevelType w:val="hybridMultilevel"/>
    <w:tmpl w:val="D29C44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11E7C8D"/>
    <w:multiLevelType w:val="hybridMultilevel"/>
    <w:tmpl w:val="FD1004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395751"/>
    <w:rsid w:val="00110E52"/>
    <w:rsid w:val="00395751"/>
    <w:rsid w:val="00411366"/>
    <w:rsid w:val="008334D1"/>
    <w:rsid w:val="00F233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3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395751"/>
    <w:rPr>
      <w:rFonts w:ascii="Times New Roman" w:eastAsia="Times New Roman" w:hAnsi="Times New Roman" w:cs="Times New Roman"/>
    </w:rPr>
  </w:style>
  <w:style w:type="paragraph" w:styleId="a4">
    <w:name w:val="List Paragraph"/>
    <w:basedOn w:val="a"/>
    <w:link w:val="a3"/>
    <w:uiPriority w:val="34"/>
    <w:qFormat/>
    <w:rsid w:val="00395751"/>
    <w:pPr>
      <w:ind w:left="720"/>
      <w:contextualSpacing/>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73867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755</Words>
  <Characters>4305</Characters>
  <Application>Microsoft Office Word</Application>
  <DocSecurity>0</DocSecurity>
  <Lines>35</Lines>
  <Paragraphs>10</Paragraphs>
  <ScaleCrop>false</ScaleCrop>
  <Company/>
  <LinksUpToDate>false</LinksUpToDate>
  <CharactersWithSpaces>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Гребенюк</dc:creator>
  <cp:keywords/>
  <dc:description/>
  <cp:lastModifiedBy>kabinet</cp:lastModifiedBy>
  <cp:revision>4</cp:revision>
  <dcterms:created xsi:type="dcterms:W3CDTF">2021-10-19T17:43:00Z</dcterms:created>
  <dcterms:modified xsi:type="dcterms:W3CDTF">2021-10-20T09:20:00Z</dcterms:modified>
</cp:coreProperties>
</file>