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667" w:rsidRPr="009F6667" w:rsidRDefault="009F6667" w:rsidP="00674423">
      <w:pPr>
        <w:spacing w:before="100" w:beforeAutospacing="1"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667"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общеразвивающей программе естественнонаучной направленности «</w:t>
      </w:r>
      <w:proofErr w:type="spellStart"/>
      <w:r w:rsidRPr="009F6667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 w:rsidRPr="009F6667">
        <w:rPr>
          <w:rFonts w:ascii="Times New Roman" w:hAnsi="Times New Roman" w:cs="Times New Roman"/>
          <w:b/>
          <w:sz w:val="28"/>
          <w:szCs w:val="28"/>
        </w:rPr>
        <w:t>»</w:t>
      </w:r>
    </w:p>
    <w:p w:rsidR="009F6667" w:rsidRDefault="009F6667" w:rsidP="0067442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программа </w:t>
      </w:r>
      <w:r>
        <w:rPr>
          <w:rFonts w:ascii="Times New Roman" w:hAnsi="Times New Roman" w:cs="Times New Roman"/>
          <w:bCs/>
          <w:sz w:val="28"/>
          <w:szCs w:val="28"/>
        </w:rPr>
        <w:t xml:space="preserve">естественнонаучной </w:t>
      </w:r>
      <w:r>
        <w:rPr>
          <w:rFonts w:ascii="Times New Roman" w:hAnsi="Times New Roman" w:cs="Times New Roman"/>
          <w:sz w:val="28"/>
          <w:szCs w:val="28"/>
        </w:rPr>
        <w:t>направленности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составлена на основе следующих нормативно-правовых документов:</w:t>
      </w:r>
    </w:p>
    <w:p w:rsidR="009F6667" w:rsidRDefault="009F6667" w:rsidP="00674423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29.12.2012г. № 273-ФЗ «Об образовании в Российской Федерации». </w:t>
      </w:r>
    </w:p>
    <w:p w:rsidR="009F6667" w:rsidRDefault="009F6667" w:rsidP="00674423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просвещения  Российской Федерации от 9 ноября  2018г.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F6667" w:rsidRDefault="009F6667" w:rsidP="00674423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от 4 июля 2014 г. N 41 г. Москва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9F6667" w:rsidRDefault="009F6667" w:rsidP="00674423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Письма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18.11.2015г.  № 09-3242 «О направлении информации» (вместе с «Методическими  рекомендациями по проектированию дополнительных общеразвивающих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программы)».</w:t>
      </w:r>
      <w:proofErr w:type="gramEnd"/>
    </w:p>
    <w:p w:rsidR="009F6667" w:rsidRDefault="009F6667" w:rsidP="00674423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 29.03.2016г. №ВК-641/09 «О направлении методических рекомендаций (вместе с  «Методическими  рекомендациями по реализации адаптированных дополнительных общеобразовательных программ, способствующих социально-психологической реабилитации и профессиональному самоопределению детей с ОВЗ, включая инвалидов, с учетом их особых образовательных потребностей»). </w:t>
      </w:r>
    </w:p>
    <w:p w:rsidR="009F6667" w:rsidRDefault="009F6667" w:rsidP="00674423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Приказа 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9F6667" w:rsidRDefault="009F6667" w:rsidP="00674423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Распоряжения  Правительства Российской Федерации  от 29 мая 2015 г. № 996-р «Об утверждении Стратегии развития воспитания в Российской Федерации на период до 2025 года». </w:t>
      </w:r>
    </w:p>
    <w:p w:rsidR="009F6667" w:rsidRDefault="009F6667" w:rsidP="00674423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Правительства Свердловской области от 07.12.2017г. № 900-ПП «Об утверждении Стратегии развития воспитания в Свердловской области до 2025 года».  </w:t>
      </w:r>
    </w:p>
    <w:p w:rsidR="009F6667" w:rsidRDefault="009F6667" w:rsidP="00674423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Правительства Российской Федерации  от 4 сентября 2014 г. № 1726-р «Об утверждении Концепции развития дополнительного образования детей».</w:t>
      </w:r>
    </w:p>
    <w:p w:rsidR="009F6667" w:rsidRDefault="009F6667" w:rsidP="00674423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 к письму Департамента молодёжной политики, воспитания и социальной поддержки детей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11.12.2006 № 06-1844</w:t>
      </w:r>
    </w:p>
    <w:p w:rsidR="009F6667" w:rsidRDefault="009F6667" w:rsidP="0067442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стественно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научная.</w:t>
      </w:r>
    </w:p>
    <w:p w:rsidR="009F6667" w:rsidRDefault="009F6667" w:rsidP="00674423">
      <w:pPr>
        <w:pStyle w:val="a5"/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Адресат программы – </w:t>
      </w:r>
      <w:r>
        <w:rPr>
          <w:sz w:val="28"/>
          <w:szCs w:val="28"/>
        </w:rPr>
        <w:t>обучающиеся возрастом 10-11 лет.</w:t>
      </w:r>
    </w:p>
    <w:p w:rsidR="009F6667" w:rsidRDefault="009F6667" w:rsidP="00674423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занятий, периодичность и продолжительность занятий:</w:t>
      </w:r>
      <w:r>
        <w:rPr>
          <w:rFonts w:ascii="Times New Roman" w:hAnsi="Times New Roman" w:cs="Times New Roman"/>
          <w:sz w:val="28"/>
          <w:szCs w:val="28"/>
        </w:rPr>
        <w:t>34 часа, продолжительность занятия – 40 минут. Количество занятий в неделю 1 час в течение 34 недель.</w:t>
      </w:r>
    </w:p>
    <w:p w:rsidR="009F6667" w:rsidRDefault="009F6667" w:rsidP="0067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обучения </w:t>
      </w:r>
      <w:r>
        <w:rPr>
          <w:rFonts w:ascii="Times New Roman" w:hAnsi="Times New Roman" w:cs="Times New Roman"/>
          <w:sz w:val="28"/>
          <w:szCs w:val="28"/>
        </w:rPr>
        <w:t>– очное обучение.</w:t>
      </w:r>
    </w:p>
    <w:p w:rsidR="009F6667" w:rsidRDefault="009F6667" w:rsidP="0067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организации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рупповая. </w:t>
      </w:r>
    </w:p>
    <w:p w:rsidR="009F6667" w:rsidRDefault="009F6667" w:rsidP="0067442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Основные виды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деятельности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ознавательная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исследовательская.</w:t>
      </w:r>
    </w:p>
    <w:p w:rsidR="009F6667" w:rsidRDefault="009F6667" w:rsidP="00674423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 программы обусловлена тем, что в новых социально-экономических условиях особое значение приобретает деятельность по </w:t>
      </w:r>
      <w:r>
        <w:rPr>
          <w:color w:val="000000"/>
          <w:sz w:val="28"/>
          <w:szCs w:val="28"/>
        </w:rPr>
        <w:lastRenderedPageBreak/>
        <w:t>освоению социального опыта, которая наиболее полно и эффективно реализует социально-педагогический потенциал свободного времени детей. Это позволяет реализовать запросы социальной практики, существенно расширяет традиционные направления, формы, технологии работы с детьми. Социально-педагогические возможности различных видов содержательной деятельности, в которые включаются дети в рамках программы, базируются на том, что они связаны с удовлетворением исключительно важных для детей познавательных, социальных и духовных потребностей.</w:t>
      </w:r>
    </w:p>
    <w:p w:rsidR="009F6667" w:rsidRDefault="009F6667" w:rsidP="00674423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Эколята</w:t>
      </w:r>
      <w:proofErr w:type="spellEnd"/>
      <w:r>
        <w:rPr>
          <w:color w:val="000000"/>
          <w:sz w:val="28"/>
          <w:szCs w:val="28"/>
        </w:rPr>
        <w:t>» - интегрированный курс для младших школьников, в содержании которого рассматриваются многообразие проявлений форм, красок, взаимосвязей природного мира, основные методы и пути его познания, развиваются эстетическое восприятие и художественно-образное мышление младших школьников. Изучение данного курса создаёт условия для формирования ценностного отношения младших школьников к природе, воспитания основ экологической ответственности как важнейшего компонента экологической культуры.</w:t>
      </w:r>
    </w:p>
    <w:p w:rsidR="009F6667" w:rsidRDefault="009F6667" w:rsidP="00674423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курса:</w:t>
      </w:r>
    </w:p>
    <w:p w:rsidR="009F6667" w:rsidRDefault="009F6667" w:rsidP="0067442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приобретение школьником опыта самостоятельного социального действия при включении </w:t>
      </w:r>
      <w:proofErr w:type="gramStart"/>
      <w:r>
        <w:rPr>
          <w:bCs/>
          <w:iCs/>
          <w:color w:val="000000"/>
          <w:sz w:val="28"/>
          <w:szCs w:val="28"/>
        </w:rPr>
        <w:t>обучающихся</w:t>
      </w:r>
      <w:proofErr w:type="gramEnd"/>
      <w:r>
        <w:rPr>
          <w:bCs/>
          <w:iCs/>
          <w:color w:val="000000"/>
          <w:sz w:val="28"/>
          <w:szCs w:val="28"/>
        </w:rPr>
        <w:t xml:space="preserve"> в самостоятельную исследовательскую экологическую практику;</w:t>
      </w:r>
    </w:p>
    <w:p w:rsidR="009F6667" w:rsidRDefault="009F6667" w:rsidP="0067442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трансформирование процесса развития интеллектуально-творческого потенциала личности ребенка путем совершенствования его исследовательских способностей в процессе саморазвития, формирование экологической культуры.</w:t>
      </w:r>
    </w:p>
    <w:p w:rsidR="009F6667" w:rsidRDefault="009F6667" w:rsidP="00674423">
      <w:pPr>
        <w:pStyle w:val="a3"/>
        <w:spacing w:line="360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Для достижения целей при реализации программы элективного предмета по физике ставятся следующие </w:t>
      </w:r>
      <w:r>
        <w:rPr>
          <w:b/>
          <w:bCs/>
          <w:iCs/>
          <w:color w:val="000000"/>
          <w:sz w:val="28"/>
          <w:szCs w:val="28"/>
        </w:rPr>
        <w:t>задачи:</w:t>
      </w:r>
    </w:p>
    <w:p w:rsidR="009F6667" w:rsidRDefault="009F6667" w:rsidP="00674423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lastRenderedPageBreak/>
        <w:t>Формирование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</w:t>
      </w:r>
    </w:p>
    <w:p w:rsidR="009F6667" w:rsidRDefault="009F6667" w:rsidP="00674423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Формирование осознанных представлений о нормах и правилах поведения в природе и привычек их соблюдения в своей жизнедеятельности.</w:t>
      </w:r>
    </w:p>
    <w:p w:rsidR="009F6667" w:rsidRDefault="009F6667" w:rsidP="00674423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Формирование экологически ценностных ориентации в деятельности детей.</w:t>
      </w:r>
    </w:p>
    <w:p w:rsidR="009F6667" w:rsidRDefault="009F6667" w:rsidP="00674423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Воспитание ответственного отношения к здоровью, природе, жизни.</w:t>
      </w:r>
    </w:p>
    <w:p w:rsidR="009F6667" w:rsidRDefault="009F6667" w:rsidP="00674423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Развитие способности формирования научных, эстетических, нравственных и правовых суждений по экологическим вопросам.</w:t>
      </w:r>
    </w:p>
    <w:p w:rsidR="009F6667" w:rsidRDefault="009F6667" w:rsidP="00674423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>Развитие альтернативного мышления в выборе способов решения экологических проблем, восприятия прекрасного и безобразного, чувств удовлетворения и негодования от поведения и поступков людей по отношению к здоровью и миру природы.</w:t>
      </w:r>
    </w:p>
    <w:p w:rsidR="009F6667" w:rsidRDefault="009F6667" w:rsidP="00674423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Развитиепотребностивнеобходимостиивозможностирешенияэкологическихпроблем, </w:t>
      </w:r>
      <w:proofErr w:type="gramStart"/>
      <w:r>
        <w:rPr>
          <w:rFonts w:eastAsia="Times New Roman"/>
          <w:bCs/>
          <w:iCs/>
          <w:sz w:val="28"/>
          <w:szCs w:val="28"/>
          <w:lang w:eastAsia="ru-RU"/>
        </w:rPr>
        <w:t>доступных</w:t>
      </w:r>
      <w:proofErr w:type="gramEnd"/>
      <w:r>
        <w:rPr>
          <w:rFonts w:eastAsia="Times New Roman"/>
          <w:bCs/>
          <w:iCs/>
          <w:sz w:val="28"/>
          <w:szCs w:val="28"/>
          <w:lang w:eastAsia="ru-RU"/>
        </w:rPr>
        <w:t xml:space="preserve"> младшему школьнику, ведения здорового образа жизни, стремления к активной практической деятельности по охране окружающей среды. </w:t>
      </w:r>
    </w:p>
    <w:p w:rsidR="009F6667" w:rsidRDefault="009F6667" w:rsidP="00674423">
      <w:pPr>
        <w:pStyle w:val="Default"/>
        <w:numPr>
          <w:ilvl w:val="0"/>
          <w:numId w:val="2"/>
        </w:numPr>
        <w:spacing w:before="100" w:beforeAutospacing="1" w:after="100" w:afterAutospacing="1" w:line="360" w:lineRule="auto"/>
        <w:ind w:left="0" w:firstLine="709"/>
        <w:jc w:val="both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Cs/>
          <w:iCs/>
          <w:sz w:val="28"/>
          <w:szCs w:val="28"/>
          <w:lang w:eastAsia="ru-RU"/>
        </w:rPr>
        <w:t xml:space="preserve">Развитие знаний и умений по оценке и прогнозированию состояния и охраны природного окружения. </w:t>
      </w:r>
    </w:p>
    <w:p w:rsidR="009F6667" w:rsidRDefault="009F6667" w:rsidP="00674423">
      <w:pPr>
        <w:pStyle w:val="a5"/>
        <w:shd w:val="clear" w:color="auto" w:fill="FFFFFF"/>
        <w:spacing w:before="100" w:beforeAutospacing="1" w:after="100" w:afterAutospacing="1" w:line="360" w:lineRule="auto"/>
        <w:ind w:left="0" w:firstLine="709"/>
        <w:contextualSpacing w:val="0"/>
        <w:jc w:val="both"/>
        <w:rPr>
          <w:sz w:val="28"/>
          <w:szCs w:val="28"/>
        </w:rPr>
      </w:pPr>
    </w:p>
    <w:p w:rsidR="00C81ECE" w:rsidRDefault="00C81ECE" w:rsidP="00674423">
      <w:pPr>
        <w:spacing w:before="100" w:beforeAutospacing="1" w:after="100" w:afterAutospacing="1" w:line="360" w:lineRule="auto"/>
      </w:pPr>
    </w:p>
    <w:sectPr w:rsidR="00C81ECE" w:rsidSect="00FA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9B4"/>
    <w:multiLevelType w:val="hybridMultilevel"/>
    <w:tmpl w:val="D29C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D2416"/>
    <w:multiLevelType w:val="hybridMultilevel"/>
    <w:tmpl w:val="5092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6667"/>
    <w:rsid w:val="00674423"/>
    <w:rsid w:val="009F6667"/>
    <w:rsid w:val="00C81ECE"/>
    <w:rsid w:val="00FA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6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9F6667"/>
    <w:rPr>
      <w:rFonts w:ascii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9F6667"/>
    <w:pPr>
      <w:ind w:left="720"/>
      <w:contextualSpacing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9F666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4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Гребенюк</dc:creator>
  <cp:keywords/>
  <dc:description/>
  <cp:lastModifiedBy>kabinet</cp:lastModifiedBy>
  <cp:revision>3</cp:revision>
  <dcterms:created xsi:type="dcterms:W3CDTF">2021-10-19T17:11:00Z</dcterms:created>
  <dcterms:modified xsi:type="dcterms:W3CDTF">2021-10-20T09:21:00Z</dcterms:modified>
</cp:coreProperties>
</file>